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40" w:after="140"/>
        <w:ind w:leftChars="-353" w:right="-800" w:rightChars="-400"/>
        <w:jc w:val="center"/>
        <w:textAlignment w:val="auto"/>
        <w:outlineLvl w:val="0"/>
        <w:rPr>
          <w:rFonts w:hint="default" w:ascii="Times New Roman" w:hAnsi="Times New Roman"/>
          <w:b/>
          <w:bCs/>
          <w:i w:val="0"/>
          <w:iCs w:val="0"/>
          <w:color w:val="2E75B6" w:themeColor="accent1" w:themeShade="BF"/>
          <w:sz w:val="26"/>
          <w:szCs w:val="26"/>
          <w:lang w:val="en-US"/>
        </w:rPr>
      </w:pPr>
      <w:bookmarkStart w:id="3" w:name="_GoBack"/>
      <w:bookmarkStart w:id="0" w:name="_Toc14664"/>
      <w:bookmarkStart w:id="1" w:name="_Toc20897"/>
      <w:bookmarkStart w:id="2" w:name="_Toc24416"/>
      <w:r>
        <w:rPr>
          <w:rFonts w:hint="default" w:ascii="Times New Roman" w:hAnsi="Times New Roman"/>
          <w:b/>
          <w:bCs/>
          <w:i w:val="0"/>
          <w:iCs w:val="0"/>
          <w:color w:val="2E75B6" w:themeColor="accent1" w:themeShade="BF"/>
          <w:sz w:val="26"/>
          <w:szCs w:val="26"/>
          <w:lang w:val="en-US"/>
        </w:rPr>
        <w:t>MẪU CÔNG VĂN ĐỀ NGHỊ HOÃN ĐÌNH CÔNG</w:t>
      </w:r>
      <w:bookmarkEnd w:id="0"/>
      <w:bookmarkEnd w:id="1"/>
      <w:bookmarkEnd w:id="2"/>
    </w:p>
    <w:bookmarkEnd w:id="3"/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40" w:after="140"/>
        <w:ind w:left="-1" w:leftChars="-200" w:right="-800" w:rightChars="-400" w:hanging="399" w:hangingChars="153"/>
        <w:jc w:val="both"/>
        <w:textAlignment w:val="auto"/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Riêng tư &amp; Bảo mật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40" w:after="140"/>
        <w:ind w:left="775" w:leftChars="-200" w:right="-800" w:rightChars="-400" w:hanging="1175" w:hangingChars="450"/>
        <w:jc w:val="both"/>
        <w:textAlignment w:val="auto"/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Kính gửi: [Công đoàn cơ sở/Tổ chức của Người lao động tại doanh nghiệp của Công ty [Tên Công ty]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40" w:after="140"/>
        <w:ind w:right="-800" w:rightChars="-400" w:firstLine="783" w:firstLineChars="300"/>
        <w:jc w:val="both"/>
        <w:textAlignment w:val="auto"/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V/v: Công văn đề nghị hoãn đình công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40" w:after="140"/>
        <w:ind w:left="-782" w:leftChars="-391" w:right="-800" w:rightChars="-400" w:firstLine="382" w:firstLineChars="147"/>
        <w:jc w:val="both"/>
        <w:textAlignment w:val="auto"/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Vào ngày…. tháng…năm…, chúng tôi đã nhận được Quyết định đình công số…….ngày…. tháng…. năm…. của [Công đoàn cơ sở/Tổ chức của Người lao động tại doanh nghiệp] về việc tập thể người lao động sẽ tiến hành đình công vào lúc … giờ ….phút, ngày …. tháng ….năm…. nhằm đạt được yêu cầu đối với [yêu cầu của tập thể người lao động]</w:t>
      </w:r>
      <w:r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 (“Cuộc Đình Công”).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40" w:after="140"/>
        <w:ind w:left="-782" w:leftChars="-391" w:right="-800" w:rightChars="-400" w:firstLine="382" w:firstLineChars="147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Bằng văn bản này, chúng tôi có ý kiến về Cuộc Đình Công như sau: [Nêu rõ lý do tại sao công ty muốn hoãn đình công].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40" w:after="140"/>
        <w:ind w:left="-782" w:leftChars="-391" w:right="-800" w:rightChars="-400" w:firstLine="382" w:firstLineChars="147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Do đó, Công Ty đề nghị [Công đoàn cơ sở/Tổ chức của Người lao động tại doanh nghiệp] hoãn Cuộc Đình Công. Công ty sẽ tiến hành mở cuộc họp với [Công đoàn cơ sở/Tổ chức của Người lao động tại doanh nghiệp] để thương lượng hòa giải nhằm giải quyết các yêu cầu của tập thể người lao động, tránh xảy ra các tranh chấp không đáng có.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40" w:after="140"/>
        <w:ind w:left="-782" w:leftChars="-391" w:right="-800" w:rightChars="-400" w:firstLine="382" w:firstLineChars="147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Công Ty mong rằng [Công đoàn cơ sở/Tổ chức của Người lao động tại doanh nghiệp] xem xét việc đề nghị hoãn đình công này của chúng tôi.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40" w:after="140"/>
        <w:ind w:left="-782" w:leftChars="-391" w:right="-800" w:rightChars="-400" w:firstLine="382" w:firstLineChars="147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Trân trọng,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40" w:after="140"/>
        <w:ind w:left="-782" w:leftChars="-391" w:right="-800" w:rightChars="-400" w:firstLine="2469" w:firstLineChars="946"/>
        <w:jc w:val="both"/>
        <w:textAlignment w:val="auto"/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40" w:after="140"/>
        <w:ind w:left="-782" w:leftChars="-391" w:right="-800" w:rightChars="-400" w:firstLine="2469" w:firstLineChars="946"/>
        <w:jc w:val="both"/>
        <w:textAlignment w:val="auto"/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40" w:after="140"/>
        <w:ind w:left="-782" w:leftChars="-391" w:right="-800" w:rightChars="-400" w:firstLine="2469" w:firstLineChars="946"/>
        <w:jc w:val="both"/>
        <w:textAlignment w:val="auto"/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Thay mặt và đại diện [Tên Công ty]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40" w:after="140"/>
        <w:ind w:left="-782" w:leftChars="-391" w:right="-800" w:rightChars="-400" w:firstLine="2459" w:firstLineChars="946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40" w:after="140"/>
        <w:ind w:left="-782" w:leftChars="-391" w:right="-800" w:rightChars="-400" w:firstLine="2459" w:firstLineChars="946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sz w:val="26"/>
        </w:rPr>
        <mc:AlternateContent>
          <mc:Choice Requires="wps">
            <w:drawing>
              <wp:anchor distT="0" distB="0" distL="114300" distR="114300" simplePos="0" relativeHeight="2086097920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31750</wp:posOffset>
                </wp:positionV>
                <wp:extent cx="2425700" cy="6350"/>
                <wp:effectExtent l="0" t="4445" r="0" b="8255"/>
                <wp:wrapNone/>
                <wp:docPr id="510" name="Straight Connector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958975" y="7296150"/>
                          <a:ext cx="24257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4.25pt;margin-top:2.5pt;height:0.5pt;width:191pt;z-index:2086097920;mso-width-relative:page;mso-height-relative:page;" filled="f" stroked="t" coordsize="21600,21600" o:gfxdata="UEsDBAoAAAAAAIdO4kAAAAAAAAAAAAAAAAAEAAAAZHJzL1BLAwQUAAAACACHTuJABJGvGtQAAAAH&#10;AQAADwAAAGRycy9kb3ducmV2LnhtbE2PQU/CQBCF7yb+h82YeJPdAiW0dkvARLmZCHJfumPb0J2t&#10;3S3gv2c86fHLe3nzTbG6uk6ccQitJw3JRIFAqrxtqdbwuX99WoII0ZA1nSfU8IMBVuX9XWFy6y/0&#10;geddrAWPUMiNhibGPpcyVA06Eya+R+Lsyw/ORMahlnYwFx53nZwqtZDOtMQXGtPjS4PVaTc6DZt9&#10;Nnuzh3F7es/muN5kSRi/D1o/PiTqGUTEa/wrw68+q0PJTkc/kg2iY54vU65qSPklztOZYj5qWCiQ&#10;ZSH/+5c3UEsDBBQAAAAIAIdO4kCBfxhzzQEAAIMDAAAOAAAAZHJzL2Uyb0RvYy54bWytU02P0zAQ&#10;vSPxHyzfadpCv6Kme2i1XBBU2oX71LETS/7S2DTtv2fshGWBGyKHkccz82bm+WX/cLOGXSVG7V3D&#10;F7M5Z9IJ32rXNfzr8+O7LWcxgWvBeCcbfpeRPxzevtkPoZZL33vTSmQE4mI9hIb3KYW6qqLopYU4&#10;80E6CiqPFhK52FUtwkDo1lTL+XxdDR7bgF7IGOn2NAb5oeArJUX6olSUiZmG02ypWCz2km112EPd&#10;IYRei2kM+IcpLGhHTV+gTpCAfUf9F5TVAn30Ks2Et5VXSgtZdqBtFvM/tnnqIciyC5ETwwtN8f/B&#10;is/XMzLdNny1IH4cWHqkp4Sguz6xo3eOKPTIcpS4GkKsqeTozjh5MZwxL35TaJkyOnwjGRQqaDl2&#10;I2e32u42K87uDd8sd+vFamJd3hITlLD8sFxt5tRcUMb6/RiuRsSMHDCmj9Jblg8NN9plTqCG66eY&#10;aApK/ZmSr51/1MaUdzWODRMkE0DqUgYS9bGB9o2u4wxMR7IVCQti9Ea3uTrjROwuR4PsClk65csM&#10;ULff0nLrE8R+zCuhUVRWJ1K20bbh29fVxhFI5nFkLp8uvr0XQss9vXRpM6kyS+m1X6p//TuH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SRrxrUAAAABwEAAA8AAAAAAAAAAQAgAAAAIgAAAGRycy9k&#10;b3ducmV2LnhtbFBLAQIUABQAAAAIAIdO4kCBfxhzzQEAAIMDAAAOAAAAAAAAAAEAIAAAACMBAABk&#10;cnMvZTJvRG9jLnhtbFBLBQYAAAAABgAGAFkBAABi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40" w:after="140"/>
        <w:ind w:left="-782" w:leftChars="-391" w:right="-800" w:rightChars="-400" w:firstLine="3383" w:firstLineChars="1296"/>
        <w:jc w:val="both"/>
        <w:textAlignment w:val="auto"/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[Họ và tên] [Chức vụ]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VNtimes new roma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VNtimes new roman">
    <w:panose1 w:val="020B72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725E4"/>
    <w:rsid w:val="6F27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Office_11.2.0.9052_F1E327BC-269C-435d-A152-05C5408002CA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2023-07-07T15:48:00Z</dcterms:created>
  <dc:creator>Hảo Thanh</dc:creator>
  <cp:lastModifiedBy>Hảo Thanh</cp:lastModifiedBy>
  <dcterms:modified xsi:type="dcterms:W3CDTF">2023-07-07T15:50:06Z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1033-11.2.0.9052</vt:lpwstr>
  </property>
</Properties>
</file>